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18" w:space="0" w:color="008000"/>
        </w:tblBorders>
        <w:tblLook w:val="0000" w:firstRow="0" w:lastRow="0" w:firstColumn="0" w:lastColumn="0" w:noHBand="0" w:noVBand="0"/>
      </w:tblPr>
      <w:tblGrid>
        <w:gridCol w:w="8640"/>
      </w:tblGrid>
      <w:tr w:rsidR="00CC06EB" w14:paraId="31E927BE" w14:textId="77777777" w:rsidTr="00BA20A6">
        <w:trPr>
          <w:trHeight w:val="100"/>
        </w:trPr>
        <w:tc>
          <w:tcPr>
            <w:tcW w:w="8640" w:type="dxa"/>
            <w:tcBorders>
              <w:top w:val="single" w:sz="12" w:space="0" w:color="F79646" w:themeColor="accent6"/>
            </w:tcBorders>
          </w:tcPr>
          <w:p w14:paraId="18DEAEEB" w14:textId="77777777" w:rsidR="00CC06EB" w:rsidRDefault="00CC06EB" w:rsidP="00CC06EB">
            <w:pPr>
              <w:rPr>
                <w:color w:val="282828"/>
                <w:sz w:val="28"/>
                <w:szCs w:val="28"/>
              </w:rPr>
            </w:pPr>
          </w:p>
        </w:tc>
      </w:tr>
    </w:tbl>
    <w:p w14:paraId="55789AB7" w14:textId="77777777" w:rsidR="00EC4E9A" w:rsidRDefault="00EC4E9A" w:rsidP="00EC4E9A">
      <w:r>
        <w:t>Langues parlées : français, anglais, espagnol </w:t>
      </w:r>
    </w:p>
    <w:p w14:paraId="004A7EE7" w14:textId="77777777" w:rsidR="00EC4E9A" w:rsidRDefault="00EC4E9A" w:rsidP="00EC4E9A"/>
    <w:p w14:paraId="4D9BEBD2" w14:textId="5A8BA819" w:rsidR="00EC4E9A" w:rsidRDefault="00EC4E9A" w:rsidP="00EC4E9A">
      <w:r>
        <w:t>Langu</w:t>
      </w:r>
      <w:r>
        <w:t>es écrites : français, anglais</w:t>
      </w:r>
      <w:bookmarkStart w:id="0" w:name="_GoBack"/>
      <w:bookmarkEnd w:id="0"/>
    </w:p>
    <w:p w14:paraId="6DDDA0B2" w14:textId="77777777" w:rsidR="00EC4E9A" w:rsidRDefault="00EC4E9A" w:rsidP="00EC4E9A"/>
    <w:p w14:paraId="58A66A9B" w14:textId="71B2A7D6" w:rsidR="00CC06EB" w:rsidRDefault="00EC4E9A" w:rsidP="00EC4E9A">
      <w:r>
        <w:t>Logiciels maîtrisés : Ph</w:t>
      </w:r>
      <w:r>
        <w:t>otoshop, la suite Graphique Pro</w:t>
      </w:r>
      <w:r>
        <w:t>, Flash media pro, la suite Microsoft Office, Macromedia Dreamweaver, Adobe ImageReady et d’autres logiciels de design moins connus.</w:t>
      </w:r>
    </w:p>
    <w:p w14:paraId="4FE4F123" w14:textId="77777777" w:rsidR="00EC4E9A" w:rsidRDefault="00EC4E9A" w:rsidP="00EC4E9A"/>
    <w:tbl>
      <w:tblPr>
        <w:tblW w:w="0" w:type="auto"/>
        <w:tblInd w:w="108" w:type="dxa"/>
        <w:tblBorders>
          <w:top w:val="single" w:sz="18" w:space="0" w:color="008000"/>
        </w:tblBorders>
        <w:tblLook w:val="0000" w:firstRow="0" w:lastRow="0" w:firstColumn="0" w:lastColumn="0" w:noHBand="0" w:noVBand="0"/>
      </w:tblPr>
      <w:tblGrid>
        <w:gridCol w:w="8640"/>
      </w:tblGrid>
      <w:tr w:rsidR="00CC06EB" w14:paraId="5FAC3A7E" w14:textId="77777777" w:rsidTr="00BA20A6">
        <w:trPr>
          <w:trHeight w:val="100"/>
        </w:trPr>
        <w:tc>
          <w:tcPr>
            <w:tcW w:w="8640" w:type="dxa"/>
            <w:tcBorders>
              <w:top w:val="single" w:sz="12" w:space="0" w:color="F79646" w:themeColor="accent6"/>
            </w:tcBorders>
          </w:tcPr>
          <w:p w14:paraId="03549A33" w14:textId="77777777" w:rsidR="00CC06EB" w:rsidRDefault="00CC06EB" w:rsidP="00CC06EB">
            <w:pPr>
              <w:rPr>
                <w:rFonts w:ascii="Verdana" w:hAnsi="Verdana" w:cs="Verdana"/>
                <w:color w:val="282828"/>
                <w:sz w:val="20"/>
                <w:szCs w:val="20"/>
              </w:rPr>
            </w:pPr>
          </w:p>
        </w:tc>
      </w:tr>
    </w:tbl>
    <w:p w14:paraId="71831398" w14:textId="39E98D77" w:rsidR="00EC4E9A" w:rsidRDefault="00EC4E9A" w:rsidP="00EC4E9A">
      <w:r>
        <w:t>Personne ambitieuse désireuse de poursuivre une carrière comme Webmestre dans une grande institution.</w:t>
      </w:r>
    </w:p>
    <w:p w14:paraId="7545A558" w14:textId="77777777" w:rsidR="00EC4E9A" w:rsidRDefault="00EC4E9A" w:rsidP="00EC4E9A"/>
    <w:tbl>
      <w:tblPr>
        <w:tblW w:w="0" w:type="auto"/>
        <w:tblInd w:w="108" w:type="dxa"/>
        <w:tblBorders>
          <w:top w:val="single" w:sz="18" w:space="0" w:color="008000"/>
        </w:tblBorders>
        <w:tblLook w:val="0000" w:firstRow="0" w:lastRow="0" w:firstColumn="0" w:lastColumn="0" w:noHBand="0" w:noVBand="0"/>
      </w:tblPr>
      <w:tblGrid>
        <w:gridCol w:w="8640"/>
      </w:tblGrid>
      <w:tr w:rsidR="00EC4E9A" w14:paraId="561353F3" w14:textId="77777777" w:rsidTr="00BA20A6">
        <w:trPr>
          <w:trHeight w:val="100"/>
        </w:trPr>
        <w:tc>
          <w:tcPr>
            <w:tcW w:w="8640" w:type="dxa"/>
            <w:tcBorders>
              <w:top w:val="single" w:sz="12" w:space="0" w:color="F79646" w:themeColor="accent6"/>
            </w:tcBorders>
          </w:tcPr>
          <w:p w14:paraId="5D19B22F" w14:textId="1B57621A" w:rsidR="00EC4E9A" w:rsidRDefault="00EC4E9A" w:rsidP="00EC4E9A">
            <w:pPr>
              <w:pStyle w:val="ListParagraph"/>
              <w:numPr>
                <w:ilvl w:val="0"/>
                <w:numId w:val="13"/>
              </w:numPr>
            </w:pPr>
            <w:r>
              <w:t>Facilité à apprendre de nouveaux logiciels</w:t>
            </w:r>
          </w:p>
          <w:p w14:paraId="3DD58F4A" w14:textId="77777777" w:rsidR="00EC4E9A" w:rsidRDefault="00EC4E9A" w:rsidP="00EC4E9A">
            <w:pPr>
              <w:pStyle w:val="ListParagraph"/>
              <w:numPr>
                <w:ilvl w:val="0"/>
                <w:numId w:val="13"/>
              </w:numPr>
            </w:pPr>
            <w:r>
              <w:t>Excellente compétence en rédaction française</w:t>
            </w:r>
          </w:p>
          <w:p w14:paraId="44E6D808" w14:textId="77777777" w:rsidR="00EC4E9A" w:rsidRDefault="00EC4E9A" w:rsidP="00EC4E9A">
            <w:pPr>
              <w:pStyle w:val="ListParagraph"/>
              <w:numPr>
                <w:ilvl w:val="0"/>
                <w:numId w:val="13"/>
              </w:numPr>
            </w:pPr>
            <w:r>
              <w:t>Souci du détail</w:t>
            </w:r>
          </w:p>
          <w:p w14:paraId="66FA960D" w14:textId="77777777" w:rsidR="00EC4E9A" w:rsidRDefault="00EC4E9A" w:rsidP="00EC4E9A">
            <w:pPr>
              <w:pStyle w:val="ListParagraph"/>
              <w:numPr>
                <w:ilvl w:val="0"/>
                <w:numId w:val="13"/>
              </w:numPr>
            </w:pPr>
            <w:r>
              <w:t>Grande capacité à travailler en équipe</w:t>
            </w:r>
          </w:p>
          <w:p w14:paraId="4C939DA3" w14:textId="365B672F" w:rsidR="00EC4E9A" w:rsidRPr="00EC4E9A" w:rsidRDefault="00EC4E9A" w:rsidP="00EC4E9A">
            <w:pPr>
              <w:pStyle w:val="ListParagraph"/>
              <w:numPr>
                <w:ilvl w:val="0"/>
                <w:numId w:val="13"/>
              </w:numPr>
              <w:rPr>
                <w:rFonts w:ascii="Verdana" w:hAnsi="Verdana" w:cs="Verdana"/>
                <w:sz w:val="20"/>
                <w:szCs w:val="20"/>
              </w:rPr>
            </w:pPr>
            <w:r>
              <w:t>Sens de l’organisation</w:t>
            </w:r>
          </w:p>
        </w:tc>
      </w:tr>
    </w:tbl>
    <w:p w14:paraId="3018630A" w14:textId="77777777" w:rsidR="00BA20A6" w:rsidRDefault="00BA20A6" w:rsidP="00BA20A6">
      <w:pPr>
        <w:pStyle w:val="Heading1"/>
      </w:pPr>
      <w:r>
        <w:t>Expérience professionnelle</w:t>
      </w:r>
    </w:p>
    <w:p w14:paraId="1CDFE4AF" w14:textId="2E0FEA94" w:rsidR="00BA20A6" w:rsidRDefault="00BA20A6" w:rsidP="00BA20A6">
      <w:r w:rsidRPr="00BA20A6">
        <w:rPr>
          <w:b/>
        </w:rPr>
        <w:t>Webmestre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Mai 2005 à ce jour</w:t>
      </w:r>
    </w:p>
    <w:p w14:paraId="1B1C81F2" w14:textId="77777777" w:rsidR="00BA20A6" w:rsidRDefault="00BA20A6" w:rsidP="00BA20A6">
      <w:r>
        <w:t>Télécommunication inc.</w:t>
      </w:r>
    </w:p>
    <w:p w14:paraId="5454D7AD" w14:textId="2FB1EE8B" w:rsidR="00BA20A6" w:rsidRDefault="00BA20A6" w:rsidP="00BA20A6">
      <w:r>
        <w:t>Québec (Québec)</w:t>
      </w:r>
    </w:p>
    <w:p w14:paraId="55E2FA56" w14:textId="77777777" w:rsidR="00BA20A6" w:rsidRDefault="00BA20A6" w:rsidP="00BA20A6">
      <w:pPr>
        <w:pStyle w:val="ListParagraph"/>
        <w:numPr>
          <w:ilvl w:val="0"/>
          <w:numId w:val="14"/>
        </w:numPr>
      </w:pPr>
      <w:r>
        <w:t>Créer le site Web de la compagnie</w:t>
      </w:r>
    </w:p>
    <w:p w14:paraId="7FAAA40F" w14:textId="77777777" w:rsidR="00BA20A6" w:rsidRDefault="00BA20A6" w:rsidP="00BA20A6">
      <w:pPr>
        <w:pStyle w:val="ListParagraph"/>
        <w:numPr>
          <w:ilvl w:val="0"/>
          <w:numId w:val="14"/>
        </w:numPr>
      </w:pPr>
      <w:r>
        <w:t>Diriger une équipe pour le soutien technique</w:t>
      </w:r>
    </w:p>
    <w:p w14:paraId="5064C617" w14:textId="77777777" w:rsidR="00BA20A6" w:rsidRDefault="00BA20A6" w:rsidP="00BA20A6">
      <w:pPr>
        <w:pStyle w:val="ListParagraph"/>
        <w:numPr>
          <w:ilvl w:val="0"/>
          <w:numId w:val="14"/>
        </w:numPr>
      </w:pPr>
      <w:r>
        <w:t>Maintenir toutes les applications</w:t>
      </w:r>
    </w:p>
    <w:p w14:paraId="451036E6" w14:textId="77777777" w:rsidR="00BA20A6" w:rsidRDefault="00BA20A6" w:rsidP="00BA20A6">
      <w:pPr>
        <w:pStyle w:val="ListParagraph"/>
        <w:numPr>
          <w:ilvl w:val="0"/>
          <w:numId w:val="14"/>
        </w:numPr>
      </w:pPr>
      <w:r>
        <w:t>Satisfaire aux demandes des gestionnaires de toutes les divisions</w:t>
      </w:r>
    </w:p>
    <w:p w14:paraId="36F2C53A" w14:textId="77777777" w:rsidR="00BA20A6" w:rsidRDefault="00BA20A6" w:rsidP="00BA20A6"/>
    <w:p w14:paraId="7BBCF4F0" w14:textId="7F250FF8" w:rsidR="00BA20A6" w:rsidRDefault="00BA20A6" w:rsidP="00BA20A6">
      <w:r w:rsidRPr="00BA20A6">
        <w:rPr>
          <w:b/>
        </w:rPr>
        <w:t>Designer graphique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>
        <w:t>Avril 2004 à avril 2005</w:t>
      </w:r>
    </w:p>
    <w:p w14:paraId="303F6D82" w14:textId="77777777" w:rsidR="00BA20A6" w:rsidRDefault="00BA20A6" w:rsidP="00BA20A6">
      <w:pPr>
        <w:rPr>
          <w:i/>
          <w:iCs/>
        </w:rPr>
      </w:pPr>
      <w:r>
        <w:t xml:space="preserve">Le magazine </w:t>
      </w:r>
      <w:r>
        <w:rPr>
          <w:i/>
          <w:iCs/>
        </w:rPr>
        <w:t>Décoration d’ici et d’ailleurs</w:t>
      </w:r>
    </w:p>
    <w:p w14:paraId="1B0DA5A8" w14:textId="0C58E8F9" w:rsidR="00BA20A6" w:rsidRDefault="00BA20A6" w:rsidP="00BA20A6">
      <w:r>
        <w:t>Montréal (Québec)</w:t>
      </w:r>
    </w:p>
    <w:p w14:paraId="7598EB48" w14:textId="77777777" w:rsidR="00BA20A6" w:rsidRDefault="00BA20A6" w:rsidP="00BA20A6">
      <w:pPr>
        <w:pStyle w:val="ListParagraph"/>
        <w:numPr>
          <w:ilvl w:val="0"/>
          <w:numId w:val="15"/>
        </w:numPr>
      </w:pPr>
      <w:r>
        <w:t>Mettre en ligne le contenu du magazine mensuellement</w:t>
      </w:r>
    </w:p>
    <w:p w14:paraId="06870D6A" w14:textId="77777777" w:rsidR="00BA20A6" w:rsidRDefault="00BA20A6" w:rsidP="00BA20A6">
      <w:pPr>
        <w:pStyle w:val="ListParagraph"/>
        <w:numPr>
          <w:ilvl w:val="0"/>
          <w:numId w:val="15"/>
        </w:numPr>
      </w:pPr>
      <w:r>
        <w:t>Recevoir et distribuer les commentaires des cyberabonnées et cyberabonnés</w:t>
      </w:r>
    </w:p>
    <w:p w14:paraId="061A507C" w14:textId="77777777" w:rsidR="00BA20A6" w:rsidRDefault="00BA20A6" w:rsidP="00BA20A6">
      <w:pPr>
        <w:pStyle w:val="ListParagraph"/>
        <w:numPr>
          <w:ilvl w:val="0"/>
          <w:numId w:val="15"/>
        </w:numPr>
      </w:pPr>
      <w:r>
        <w:t>Assurer la qualité du produit</w:t>
      </w:r>
    </w:p>
    <w:p w14:paraId="3A8E68A2" w14:textId="4C46F7A5" w:rsidR="00BA20A6" w:rsidRDefault="00BA20A6" w:rsidP="00BA20A6">
      <w:pPr>
        <w:pStyle w:val="ListParagraph"/>
        <w:numPr>
          <w:ilvl w:val="0"/>
          <w:numId w:val="15"/>
        </w:numPr>
      </w:pPr>
      <w:r>
        <w:t>Colliger les articles et photos</w:t>
      </w:r>
    </w:p>
    <w:p w14:paraId="5997421E" w14:textId="6D25133D" w:rsidR="00BA20A6" w:rsidRDefault="00BA20A6">
      <w:r>
        <w:br/>
      </w:r>
      <w:r>
        <w:br w:type="page"/>
      </w:r>
    </w:p>
    <w:p w14:paraId="45872862" w14:textId="74B8991F" w:rsidR="00BA20A6" w:rsidRDefault="00BA20A6" w:rsidP="00BA20A6">
      <w:pPr>
        <w:pStyle w:val="Heading1"/>
      </w:pPr>
      <w:r>
        <w:lastRenderedPageBreak/>
        <w:t>Expérience étudiante</w:t>
      </w:r>
    </w:p>
    <w:p w14:paraId="045EFD14" w14:textId="03353BC8" w:rsidR="00BA20A6" w:rsidRDefault="00BA20A6" w:rsidP="00BA20A6">
      <w:r w:rsidRPr="00BA20A6">
        <w:rPr>
          <w:b/>
        </w:rPr>
        <w:t>Conceptrice graphique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>
        <w:t>Septembre 2001 à avril 2004</w:t>
      </w:r>
    </w:p>
    <w:p w14:paraId="2266DC34" w14:textId="77777777" w:rsidR="00BA20A6" w:rsidRDefault="00BA20A6" w:rsidP="00BA20A6">
      <w:r>
        <w:t> La Cité collégiale</w:t>
      </w:r>
    </w:p>
    <w:p w14:paraId="4B1F88B6" w14:textId="5F1A894F" w:rsidR="00BA20A6" w:rsidRDefault="00BA20A6" w:rsidP="00BA20A6">
      <w:r>
        <w:t>Ottawa (Ontario)</w:t>
      </w:r>
    </w:p>
    <w:p w14:paraId="13CC7A8C" w14:textId="77777777" w:rsidR="00BA20A6" w:rsidRPr="00BA20A6" w:rsidRDefault="00BA20A6" w:rsidP="00BA20A6">
      <w:pPr>
        <w:pStyle w:val="ListParagraph"/>
        <w:numPr>
          <w:ilvl w:val="0"/>
          <w:numId w:val="17"/>
        </w:numPr>
      </w:pPr>
      <w:r w:rsidRPr="00BA20A6">
        <w:t>Rechercher des commanditaires pour l’agenda des étudiantes et étudiants</w:t>
      </w:r>
    </w:p>
    <w:p w14:paraId="26860AD4" w14:textId="77777777" w:rsidR="00BA20A6" w:rsidRPr="00BA20A6" w:rsidRDefault="00BA20A6" w:rsidP="00BA20A6">
      <w:pPr>
        <w:pStyle w:val="ListParagraph"/>
        <w:numPr>
          <w:ilvl w:val="0"/>
          <w:numId w:val="17"/>
        </w:numPr>
      </w:pPr>
      <w:r w:rsidRPr="00BA20A6">
        <w:t>Concevoir les annonces publicitaires</w:t>
      </w:r>
    </w:p>
    <w:p w14:paraId="31F3B40C" w14:textId="77777777" w:rsidR="00BA20A6" w:rsidRPr="00BA20A6" w:rsidRDefault="00BA20A6" w:rsidP="00BA20A6">
      <w:pPr>
        <w:pStyle w:val="ListParagraph"/>
        <w:numPr>
          <w:ilvl w:val="0"/>
          <w:numId w:val="17"/>
        </w:numPr>
      </w:pPr>
      <w:r w:rsidRPr="00BA20A6">
        <w:t>Réviser la qualité du français</w:t>
      </w:r>
    </w:p>
    <w:p w14:paraId="18129469" w14:textId="3D290671" w:rsidR="00BA20A6" w:rsidRPr="00BA20A6" w:rsidRDefault="00BA20A6" w:rsidP="00BA20A6">
      <w:pPr>
        <w:pStyle w:val="ListParagraph"/>
        <w:numPr>
          <w:ilvl w:val="0"/>
          <w:numId w:val="17"/>
        </w:numPr>
      </w:pPr>
      <w:r w:rsidRPr="00BA20A6">
        <w:t>Assurer la distribution</w:t>
      </w:r>
    </w:p>
    <w:p w14:paraId="55459CBC" w14:textId="72882827" w:rsidR="00CC06EB" w:rsidRDefault="00BA20A6" w:rsidP="00BA20A6">
      <w:pPr>
        <w:pStyle w:val="Heading1"/>
      </w:pPr>
      <w:r>
        <w:t>Formation</w:t>
      </w:r>
    </w:p>
    <w:p w14:paraId="776DF2C4" w14:textId="5B06221F" w:rsidR="00BA20A6" w:rsidRDefault="00BA20A6" w:rsidP="00BA20A6">
      <w:r>
        <w:t>Diplôme de niveau collégial de l’Ontario (niveau avancé)</w:t>
      </w:r>
      <w:r>
        <w:tab/>
      </w:r>
      <w:r>
        <w:tab/>
        <w:t xml:space="preserve">             </w:t>
      </w:r>
      <w:r>
        <w:t>Avril 2004</w:t>
      </w:r>
    </w:p>
    <w:p w14:paraId="50073C38" w14:textId="1557DB34" w:rsidR="00BA20A6" w:rsidRDefault="00BA20A6" w:rsidP="00BA20A6">
      <w:r>
        <w:t>Spécialisé en conception graphique </w:t>
      </w:r>
    </w:p>
    <w:p w14:paraId="4FCE0BAD" w14:textId="6681087E" w:rsidR="00CC06EB" w:rsidRDefault="00BA20A6" w:rsidP="00BA20A6">
      <w:pPr>
        <w:rPr>
          <w:rFonts w:ascii="Verdana" w:hAnsi="Verdana" w:cs="Verdana"/>
          <w:sz w:val="20"/>
          <w:szCs w:val="20"/>
        </w:rPr>
      </w:pPr>
      <w:r>
        <w:t>La Cité collégiale</w:t>
      </w:r>
      <w:r w:rsidR="00CC06EB">
        <w:rPr>
          <w:rFonts w:ascii="Verdana" w:hAnsi="Verdana" w:cs="Verdana"/>
          <w:sz w:val="20"/>
          <w:szCs w:val="20"/>
        </w:rPr>
        <w:t> </w:t>
      </w:r>
    </w:p>
    <w:p w14:paraId="725C1AB2" w14:textId="77777777" w:rsidR="00CC06EB" w:rsidRDefault="00CC06EB" w:rsidP="00CC06EB">
      <w:pPr>
        <w:pStyle w:val="Heading1"/>
      </w:pPr>
      <w:r>
        <w:t>Bénévolat</w:t>
      </w:r>
    </w:p>
    <w:p w14:paraId="70AF4C15" w14:textId="77777777" w:rsidR="00BA20A6" w:rsidRDefault="00BA20A6" w:rsidP="00BA20A6">
      <w:pPr>
        <w:pStyle w:val="ListParagraph"/>
        <w:numPr>
          <w:ilvl w:val="0"/>
          <w:numId w:val="18"/>
        </w:numPr>
      </w:pPr>
      <w:r>
        <w:t>Réparation d’ordinateurs récupérés pour enfants démunis</w:t>
      </w:r>
    </w:p>
    <w:p w14:paraId="6E01DD3A" w14:textId="77777777" w:rsidR="00BA20A6" w:rsidRDefault="00BA20A6" w:rsidP="00BA20A6">
      <w:pPr>
        <w:pStyle w:val="ListParagraph"/>
        <w:numPr>
          <w:ilvl w:val="0"/>
          <w:numId w:val="18"/>
        </w:numPr>
      </w:pPr>
      <w:r>
        <w:t>Formation de logiciels de base pour personnes âgées</w:t>
      </w:r>
    </w:p>
    <w:p w14:paraId="535A88DA" w14:textId="77777777" w:rsidR="00CC06EB" w:rsidRDefault="00CC06EB" w:rsidP="00CC06EB">
      <w:pPr>
        <w:pStyle w:val="Heading1"/>
      </w:pPr>
      <w:r>
        <w:t>Loisir</w:t>
      </w:r>
    </w:p>
    <w:p w14:paraId="54F7B67B" w14:textId="77777777" w:rsidR="00BA20A6" w:rsidRDefault="00BA20A6" w:rsidP="00BA20A6">
      <w:pPr>
        <w:pStyle w:val="ListParagraph"/>
        <w:numPr>
          <w:ilvl w:val="0"/>
          <w:numId w:val="20"/>
        </w:numPr>
      </w:pPr>
      <w:r>
        <w:t>Jeux électroniques</w:t>
      </w:r>
    </w:p>
    <w:p w14:paraId="3E2081DF" w14:textId="77777777" w:rsidR="00BA20A6" w:rsidRDefault="00BA20A6" w:rsidP="00BA20A6">
      <w:pPr>
        <w:pStyle w:val="ListParagraph"/>
        <w:numPr>
          <w:ilvl w:val="0"/>
          <w:numId w:val="20"/>
        </w:numPr>
      </w:pPr>
      <w:r>
        <w:t>Simulations d’avion</w:t>
      </w:r>
    </w:p>
    <w:p w14:paraId="00E282FC" w14:textId="00232527" w:rsidR="00323994" w:rsidRPr="00BA20A6" w:rsidRDefault="00BA20A6" w:rsidP="00BA20A6">
      <w:pPr>
        <w:pStyle w:val="ListParagraph"/>
        <w:numPr>
          <w:ilvl w:val="0"/>
          <w:numId w:val="20"/>
        </w:numPr>
        <w:rPr>
          <w:b/>
          <w:bCs/>
        </w:rPr>
      </w:pPr>
      <w:r w:rsidRPr="00BA20A6">
        <w:t>Participation à l’amélioration de logiciels libres</w:t>
      </w:r>
    </w:p>
    <w:p w14:paraId="0CC7A1F7" w14:textId="77777777" w:rsidR="00323994" w:rsidRDefault="00323994" w:rsidP="00CC06EB">
      <w:pPr>
        <w:rPr>
          <w:b/>
          <w:bCs/>
        </w:rPr>
      </w:pPr>
    </w:p>
    <w:p w14:paraId="619D3ED8" w14:textId="109A494C" w:rsidR="00323994" w:rsidRDefault="00BA20A6" w:rsidP="00BA20A6">
      <w:pPr>
        <w:pStyle w:val="Heading1"/>
      </w:pPr>
      <w:r>
        <w:t>Références</w:t>
      </w:r>
    </w:p>
    <w:p w14:paraId="76A19CD7" w14:textId="77777777" w:rsidR="00BA20A6" w:rsidRDefault="00BA20A6" w:rsidP="00BA20A6">
      <w:r>
        <w:t>Fournies sur demande</w:t>
      </w:r>
    </w:p>
    <w:p w14:paraId="3320A413" w14:textId="77777777" w:rsidR="009518FB" w:rsidRDefault="009518FB" w:rsidP="00CC06EB"/>
    <w:sectPr w:rsidR="009518FB" w:rsidSect="00EC4E9A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1D23D" w14:textId="77777777" w:rsidR="003E425F" w:rsidRDefault="003E425F" w:rsidP="00CC06EB">
      <w:r>
        <w:separator/>
      </w:r>
    </w:p>
    <w:p w14:paraId="362588B6" w14:textId="77777777" w:rsidR="003E425F" w:rsidRDefault="003E425F"/>
  </w:endnote>
  <w:endnote w:type="continuationSeparator" w:id="0">
    <w:p w14:paraId="588E5D38" w14:textId="77777777" w:rsidR="003E425F" w:rsidRDefault="003E425F" w:rsidP="00CC06EB">
      <w:r>
        <w:continuationSeparator/>
      </w:r>
    </w:p>
    <w:p w14:paraId="5ED6D46C" w14:textId="77777777" w:rsidR="003E425F" w:rsidRDefault="003E42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6DEEB" w14:textId="12E5F855" w:rsidR="00BA20A6" w:rsidRDefault="00BA20A6">
    <w:pPr>
      <w:pStyle w:val="Footer"/>
    </w:pP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D602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333B7" w14:textId="77777777" w:rsidR="003E425F" w:rsidRDefault="003E425F" w:rsidP="00CC06EB">
      <w:r>
        <w:separator/>
      </w:r>
    </w:p>
    <w:p w14:paraId="7B462E36" w14:textId="77777777" w:rsidR="003E425F" w:rsidRDefault="003E425F"/>
  </w:footnote>
  <w:footnote w:type="continuationSeparator" w:id="0">
    <w:p w14:paraId="7FC64DD2" w14:textId="77777777" w:rsidR="003E425F" w:rsidRDefault="003E425F" w:rsidP="00CC06EB">
      <w:r>
        <w:continuationSeparator/>
      </w:r>
    </w:p>
    <w:p w14:paraId="6E358B94" w14:textId="77777777" w:rsidR="003E425F" w:rsidRDefault="003E425F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093AC" w14:textId="77777777" w:rsidR="00EC4E9A" w:rsidRPr="00EC4E9A" w:rsidRDefault="00EC4E9A" w:rsidP="00EC4E9A">
    <w:pPr>
      <w:jc w:val="center"/>
      <w:rPr>
        <w:sz w:val="24"/>
      </w:rPr>
    </w:pPr>
    <w:r w:rsidRPr="00EC4E9A">
      <w:rPr>
        <w:sz w:val="24"/>
      </w:rPr>
      <w:t>Michèle Paradis</w:t>
    </w:r>
  </w:p>
  <w:p w14:paraId="367DEA67" w14:textId="77777777" w:rsidR="00EC4E9A" w:rsidRPr="00EC4E9A" w:rsidRDefault="00EC4E9A" w:rsidP="00EC4E9A">
    <w:pPr>
      <w:jc w:val="center"/>
      <w:rPr>
        <w:sz w:val="18"/>
        <w:szCs w:val="18"/>
      </w:rPr>
    </w:pPr>
    <w:r w:rsidRPr="00EC4E9A">
      <w:rPr>
        <w:sz w:val="18"/>
        <w:szCs w:val="18"/>
      </w:rPr>
      <w:t>3245, boul. René-Lévesque, app. 342</w:t>
    </w:r>
  </w:p>
  <w:p w14:paraId="17963EBF" w14:textId="77777777" w:rsidR="00EC4E9A" w:rsidRPr="00EC4E9A" w:rsidRDefault="00EC4E9A" w:rsidP="00EC4E9A">
    <w:pPr>
      <w:jc w:val="center"/>
      <w:rPr>
        <w:sz w:val="18"/>
        <w:szCs w:val="18"/>
      </w:rPr>
    </w:pPr>
    <w:r w:rsidRPr="00EC4E9A">
      <w:rPr>
        <w:sz w:val="18"/>
        <w:szCs w:val="18"/>
      </w:rPr>
      <w:t>Québec (Québec) G1H 6C5</w:t>
    </w:r>
  </w:p>
  <w:p w14:paraId="79F1EA3E" w14:textId="77777777" w:rsidR="00EC4E9A" w:rsidRPr="00EC4E9A" w:rsidRDefault="00EC4E9A" w:rsidP="00EC4E9A">
    <w:pPr>
      <w:jc w:val="center"/>
      <w:rPr>
        <w:sz w:val="18"/>
        <w:szCs w:val="18"/>
      </w:rPr>
    </w:pPr>
    <w:r w:rsidRPr="00EC4E9A">
      <w:rPr>
        <w:sz w:val="18"/>
        <w:szCs w:val="18"/>
      </w:rPr>
      <w:t>Téléphone : 418 656-1219</w:t>
    </w:r>
  </w:p>
  <w:p w14:paraId="50B449F4" w14:textId="77777777" w:rsidR="00EC4E9A" w:rsidRPr="00EC4E9A" w:rsidRDefault="00EC4E9A" w:rsidP="00EC4E9A">
    <w:pPr>
      <w:jc w:val="center"/>
      <w:rPr>
        <w:sz w:val="18"/>
        <w:szCs w:val="18"/>
      </w:rPr>
    </w:pPr>
    <w:r w:rsidRPr="00EC4E9A">
      <w:rPr>
        <w:sz w:val="18"/>
        <w:szCs w:val="18"/>
      </w:rPr>
      <w:t>Téléphone cellulaire : 418 666-3232</w:t>
    </w:r>
  </w:p>
  <w:p w14:paraId="4B887B9A" w14:textId="52558C73" w:rsidR="00EC4E9A" w:rsidRDefault="00EC4E9A" w:rsidP="00EC4E9A">
    <w:pPr>
      <w:jc w:val="center"/>
      <w:rPr>
        <w:sz w:val="18"/>
        <w:szCs w:val="18"/>
      </w:rPr>
    </w:pPr>
    <w:r w:rsidRPr="00EC4E9A">
      <w:rPr>
        <w:sz w:val="18"/>
        <w:szCs w:val="18"/>
      </w:rPr>
      <w:t xml:space="preserve">Courriel : </w:t>
    </w:r>
    <w:hyperlink r:id="rId1" w:history="1">
      <w:r w:rsidR="00BA20A6" w:rsidRPr="00376E7B">
        <w:rPr>
          <w:rStyle w:val="Hyperlink"/>
          <w:sz w:val="18"/>
          <w:szCs w:val="18"/>
        </w:rPr>
        <w:t>mparadis@sympatico.ca</w:t>
      </w:r>
    </w:hyperlink>
  </w:p>
  <w:p w14:paraId="048481F8" w14:textId="77777777" w:rsidR="00BA20A6" w:rsidRPr="00EC4E9A" w:rsidRDefault="00BA20A6" w:rsidP="00EC4E9A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4990A5E"/>
    <w:multiLevelType w:val="hybridMultilevel"/>
    <w:tmpl w:val="C1289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16485A"/>
    <w:multiLevelType w:val="hybridMultilevel"/>
    <w:tmpl w:val="B82AA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951607"/>
    <w:multiLevelType w:val="hybridMultilevel"/>
    <w:tmpl w:val="99409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455CBF"/>
    <w:multiLevelType w:val="hybridMultilevel"/>
    <w:tmpl w:val="6A407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E107E2"/>
    <w:multiLevelType w:val="hybridMultilevel"/>
    <w:tmpl w:val="13AE7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5D2E35"/>
    <w:multiLevelType w:val="hybridMultilevel"/>
    <w:tmpl w:val="BC465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ED5864"/>
    <w:multiLevelType w:val="hybridMultilevel"/>
    <w:tmpl w:val="63483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6A6F32"/>
    <w:multiLevelType w:val="hybridMultilevel"/>
    <w:tmpl w:val="2EA6D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1852DB"/>
    <w:multiLevelType w:val="hybridMultilevel"/>
    <w:tmpl w:val="E0108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545927"/>
    <w:multiLevelType w:val="hybridMultilevel"/>
    <w:tmpl w:val="F2343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7E051F"/>
    <w:multiLevelType w:val="hybridMultilevel"/>
    <w:tmpl w:val="29283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91680F"/>
    <w:multiLevelType w:val="hybridMultilevel"/>
    <w:tmpl w:val="B18A7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220A59"/>
    <w:multiLevelType w:val="hybridMultilevel"/>
    <w:tmpl w:val="4CBE6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442324"/>
    <w:multiLevelType w:val="hybridMultilevel"/>
    <w:tmpl w:val="CC822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11"/>
  </w:num>
  <w:num w:numId="9">
    <w:abstractNumId w:val="19"/>
  </w:num>
  <w:num w:numId="10">
    <w:abstractNumId w:val="16"/>
  </w:num>
  <w:num w:numId="11">
    <w:abstractNumId w:val="8"/>
  </w:num>
  <w:num w:numId="12">
    <w:abstractNumId w:val="18"/>
  </w:num>
  <w:num w:numId="13">
    <w:abstractNumId w:val="17"/>
  </w:num>
  <w:num w:numId="14">
    <w:abstractNumId w:val="14"/>
  </w:num>
  <w:num w:numId="15">
    <w:abstractNumId w:val="12"/>
  </w:num>
  <w:num w:numId="16">
    <w:abstractNumId w:val="7"/>
  </w:num>
  <w:num w:numId="17">
    <w:abstractNumId w:val="9"/>
  </w:num>
  <w:num w:numId="18">
    <w:abstractNumId w:val="13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EB"/>
    <w:rsid w:val="003211F5"/>
    <w:rsid w:val="00323994"/>
    <w:rsid w:val="00323ED3"/>
    <w:rsid w:val="003E425F"/>
    <w:rsid w:val="007D6022"/>
    <w:rsid w:val="009518FB"/>
    <w:rsid w:val="00BA20A6"/>
    <w:rsid w:val="00BA3AAE"/>
    <w:rsid w:val="00CC06EB"/>
    <w:rsid w:val="00EC4E9A"/>
    <w:rsid w:val="00FC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CDB0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D3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0A6"/>
    <w:pPr>
      <w:keepNext/>
      <w:keepLines/>
      <w:pBdr>
        <w:top w:val="single" w:sz="12" w:space="1" w:color="F79646" w:themeColor="accent6"/>
      </w:pBdr>
      <w:spacing w:before="360" w:after="120"/>
      <w:outlineLvl w:val="0"/>
    </w:pPr>
    <w:rPr>
      <w:rFonts w:asciiTheme="majorHAnsi" w:eastAsiaTheme="majorEastAsia" w:hAnsiTheme="majorHAnsi" w:cstheme="majorBidi"/>
      <w:bCs/>
      <w:color w:val="F79646" w:themeColor="accent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06E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A20A6"/>
    <w:rPr>
      <w:rFonts w:asciiTheme="majorHAnsi" w:eastAsiaTheme="majorEastAsia" w:hAnsiTheme="majorHAnsi" w:cstheme="majorBidi"/>
      <w:bCs/>
      <w:color w:val="F79646" w:themeColor="accent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C06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6EB"/>
  </w:style>
  <w:style w:type="paragraph" w:styleId="Footer">
    <w:name w:val="footer"/>
    <w:basedOn w:val="Normal"/>
    <w:link w:val="FooterChar"/>
    <w:uiPriority w:val="99"/>
    <w:unhideWhenUsed/>
    <w:rsid w:val="00CC06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6EB"/>
  </w:style>
  <w:style w:type="character" w:styleId="PageNumber">
    <w:name w:val="page number"/>
    <w:basedOn w:val="DefaultParagraphFont"/>
    <w:uiPriority w:val="99"/>
    <w:semiHidden/>
    <w:unhideWhenUsed/>
    <w:rsid w:val="00CC06EB"/>
  </w:style>
  <w:style w:type="paragraph" w:styleId="ListParagraph">
    <w:name w:val="List Paragraph"/>
    <w:basedOn w:val="Normal"/>
    <w:uiPriority w:val="34"/>
    <w:qFormat/>
    <w:rsid w:val="003E425F"/>
    <w:pPr>
      <w:spacing w:before="240"/>
      <w:ind w:left="720"/>
      <w:contextualSpacing/>
    </w:pPr>
  </w:style>
  <w:style w:type="paragraph" w:styleId="NoSpacing">
    <w:name w:val="No Spacing"/>
    <w:uiPriority w:val="1"/>
    <w:qFormat/>
    <w:rsid w:val="00323ED3"/>
    <w:rPr>
      <w:sz w:val="22"/>
    </w:rPr>
  </w:style>
  <w:style w:type="character" w:styleId="SubtleReference">
    <w:name w:val="Subtle Reference"/>
    <w:basedOn w:val="DefaultParagraphFont"/>
    <w:uiPriority w:val="31"/>
    <w:qFormat/>
    <w:rsid w:val="00BA20A6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D3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0A6"/>
    <w:pPr>
      <w:keepNext/>
      <w:keepLines/>
      <w:pBdr>
        <w:top w:val="single" w:sz="12" w:space="1" w:color="F79646" w:themeColor="accent6"/>
      </w:pBdr>
      <w:spacing w:before="360" w:after="120"/>
      <w:outlineLvl w:val="0"/>
    </w:pPr>
    <w:rPr>
      <w:rFonts w:asciiTheme="majorHAnsi" w:eastAsiaTheme="majorEastAsia" w:hAnsiTheme="majorHAnsi" w:cstheme="majorBidi"/>
      <w:bCs/>
      <w:color w:val="F79646" w:themeColor="accent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06E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A20A6"/>
    <w:rPr>
      <w:rFonts w:asciiTheme="majorHAnsi" w:eastAsiaTheme="majorEastAsia" w:hAnsiTheme="majorHAnsi" w:cstheme="majorBidi"/>
      <w:bCs/>
      <w:color w:val="F79646" w:themeColor="accent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C06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6EB"/>
  </w:style>
  <w:style w:type="paragraph" w:styleId="Footer">
    <w:name w:val="footer"/>
    <w:basedOn w:val="Normal"/>
    <w:link w:val="FooterChar"/>
    <w:uiPriority w:val="99"/>
    <w:unhideWhenUsed/>
    <w:rsid w:val="00CC06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6EB"/>
  </w:style>
  <w:style w:type="character" w:styleId="PageNumber">
    <w:name w:val="page number"/>
    <w:basedOn w:val="DefaultParagraphFont"/>
    <w:uiPriority w:val="99"/>
    <w:semiHidden/>
    <w:unhideWhenUsed/>
    <w:rsid w:val="00CC06EB"/>
  </w:style>
  <w:style w:type="paragraph" w:styleId="ListParagraph">
    <w:name w:val="List Paragraph"/>
    <w:basedOn w:val="Normal"/>
    <w:uiPriority w:val="34"/>
    <w:qFormat/>
    <w:rsid w:val="003E425F"/>
    <w:pPr>
      <w:spacing w:before="240"/>
      <w:ind w:left="720"/>
      <w:contextualSpacing/>
    </w:pPr>
  </w:style>
  <w:style w:type="paragraph" w:styleId="NoSpacing">
    <w:name w:val="No Spacing"/>
    <w:uiPriority w:val="1"/>
    <w:qFormat/>
    <w:rsid w:val="00323ED3"/>
    <w:rPr>
      <w:sz w:val="22"/>
    </w:rPr>
  </w:style>
  <w:style w:type="character" w:styleId="SubtleReference">
    <w:name w:val="Subtle Reference"/>
    <w:basedOn w:val="DefaultParagraphFont"/>
    <w:uiPriority w:val="31"/>
    <w:qFormat/>
    <w:rsid w:val="00BA20A6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paradis@sympatico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61C376-3D10-DC4D-9F4B-F93F30A6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271</Words>
  <Characters>1545</Characters>
  <Application>Microsoft Macintosh Word</Application>
  <DocSecurity>0</DocSecurity>
  <Lines>12</Lines>
  <Paragraphs>3</Paragraphs>
  <ScaleCrop>false</ScaleCrop>
  <Company>University of Ottawa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Marcoux</dc:creator>
  <cp:keywords/>
  <dc:description/>
  <cp:lastModifiedBy>Caroline Marcoux</cp:lastModifiedBy>
  <cp:revision>8</cp:revision>
  <dcterms:created xsi:type="dcterms:W3CDTF">2012-07-12T13:15:00Z</dcterms:created>
  <dcterms:modified xsi:type="dcterms:W3CDTF">2012-07-12T14:30:00Z</dcterms:modified>
</cp:coreProperties>
</file>